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17B57" w:rsidRPr="002A0B1C" w14:paraId="57495537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2A0B1C" w14:paraId="7BB49C00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16407C" w14:textId="77777777" w:rsidR="00717B57" w:rsidRPr="00970E64" w:rsidRDefault="00717B57" w:rsidP="00CA6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717B57" w:rsidRPr="002A0B1C" w14:paraId="7355CAAD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D1ACBA" w14:textId="77777777" w:rsidR="00717B57" w:rsidRPr="00C3575F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38DC37CF" w14:textId="77777777" w:rsidR="00717B57" w:rsidRPr="00970E64" w:rsidRDefault="00717B57" w:rsidP="00CA64B1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государственной</w:t>
                  </w:r>
                  <w:r w:rsidR="00CA1F5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 в Управлении Федеральной службы государственной статистики</w:t>
                  </w:r>
                  <w:r w:rsidR="00CA1F58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 (</w:t>
                  </w:r>
                  <w:proofErr w:type="spellStart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Краснодарстат</w:t>
                  </w:r>
                  <w:proofErr w:type="spellEnd"/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14:paraId="3D4D3DD1" w14:textId="77777777" w:rsidR="00717B57" w:rsidRPr="00970E6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14:paraId="29DF4A1C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41A" w14:textId="77777777" w:rsidR="00717B57" w:rsidRPr="00970E64" w:rsidRDefault="00717B57" w:rsidP="00CA6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B57" w:rsidRPr="002A0B1C" w14:paraId="66926AED" w14:textId="77777777" w:rsidTr="00CA64B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E4A4" w14:textId="77777777" w:rsidR="00717B57" w:rsidRPr="002D042B" w:rsidRDefault="00717B57" w:rsidP="00607353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proofErr w:type="spellEnd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вакантной должности федеральной государственной гражданской службы в соответствии с приказом </w:t>
            </w:r>
            <w:proofErr w:type="spellStart"/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Краснодарстата</w:t>
            </w:r>
            <w:proofErr w:type="spellEnd"/>
            <w:r w:rsidR="00CA1F5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от </w:t>
            </w:r>
            <w:r w:rsidR="0060735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07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60735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февраля</w:t>
            </w:r>
            <w:r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07353">
              <w:rPr>
                <w:rFonts w:ascii="Times New Roman" w:hAnsi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717B57" w:rsidRPr="002A0B1C" w14:paraId="7C4C26AD" w14:textId="77777777" w:rsidTr="00CA64B1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EFF9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  <w:proofErr w:type="gram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F02F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14EA" w14:textId="77777777" w:rsidR="00717B57" w:rsidRPr="004A7B94" w:rsidRDefault="00717B57" w:rsidP="00CA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  <w:proofErr w:type="gramEnd"/>
          </w:p>
        </w:tc>
      </w:tr>
      <w:tr w:rsidR="00717B57" w:rsidRPr="00007FD9" w14:paraId="7CCA9386" w14:textId="77777777" w:rsidTr="00CA64B1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BA9B" w14:textId="77777777" w:rsidR="00717B57" w:rsidRPr="005527CE" w:rsidRDefault="00717B57" w:rsidP="00CA64B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743E" w14:textId="77777777" w:rsidR="00717B57" w:rsidRPr="001E6579" w:rsidRDefault="00717B57" w:rsidP="00957294">
            <w:pPr>
              <w:jc w:val="center"/>
              <w:rPr>
                <w:rFonts w:ascii="Times New Roman" w:hAnsi="Times New Roman"/>
              </w:rPr>
            </w:pPr>
            <w:r w:rsidRPr="00007FD9">
              <w:rPr>
                <w:rFonts w:ascii="Times New Roman" w:hAnsi="Times New Roman"/>
              </w:rPr>
              <w:t>старш</w:t>
            </w:r>
            <w:r w:rsidR="00957294" w:rsidRPr="00007FD9">
              <w:rPr>
                <w:rFonts w:ascii="Times New Roman" w:hAnsi="Times New Roman"/>
              </w:rPr>
              <w:t>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679C" w14:textId="77777777" w:rsidR="00717B57" w:rsidRPr="00007FD9" w:rsidRDefault="00CA1F58" w:rsidP="00957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информационных ресурсов и технологий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17B57" w:rsidRPr="002A0B1C" w14:paraId="16DBF21F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834E" w14:textId="77777777"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717B57" w:rsidRPr="002A0B1C" w14:paraId="6A0025DF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45E3E" w14:textId="77777777" w:rsidR="00717B57" w:rsidRPr="00717B57" w:rsidRDefault="00717B57" w:rsidP="00717B5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7B57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 </w:t>
            </w: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п. 11 ст. 16 Федерального закона от 27 июля 2004 года </w:t>
            </w:r>
            <w:r w:rsidRPr="00717B5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717B57" w:rsidRPr="002A0B1C" w14:paraId="4B652824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C271" w14:textId="77777777" w:rsidR="00717B57" w:rsidRPr="00717B57" w:rsidRDefault="00717B57" w:rsidP="00717B5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B57" w:rsidRPr="002A0B1C" w14:paraId="45BA81C8" w14:textId="77777777" w:rsidTr="00717B57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717B57" w:rsidRPr="00717B57" w14:paraId="5EA2BAEC" w14:textId="77777777" w:rsidTr="00CA64B1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1C4A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717B57"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sz w:val="26"/>
                        <w:szCs w:val="26"/>
                        <w:lang w:eastAsia="ru-RU"/>
                      </w:rPr>
                      <w:t>(</w:t>
                    </w:r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6"/>
                        <w:szCs w:val="26"/>
                        <w:lang w:eastAsia="ru-RU"/>
                      </w:rPr>
                      <w:t>приложение № 1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Pr="00717B57">
                      <w:rPr>
                        <w:rStyle w:val="a3"/>
                        <w:rFonts w:ascii="Times New Roman" w:eastAsia="Times New Roman" w:hAnsi="Times New Roman"/>
                        <w:b/>
                        <w:sz w:val="26"/>
                        <w:szCs w:val="26"/>
                        <w:lang w:eastAsia="ru-RU"/>
                      </w:rPr>
                      <w:t>приложение № 2)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b/>
                      <w:color w:val="800080"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717B57" w:rsidRPr="00717B57" w14:paraId="3EDB7E17" w14:textId="77777777" w:rsidTr="00717B57">
              <w:trPr>
                <w:jc w:val="center"/>
              </w:trPr>
              <w:tc>
                <w:tcPr>
                  <w:tcW w:w="9827" w:type="dxa"/>
                  <w:tcBorders>
                    <w:bottom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9D1A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в </w:t>
                  </w:r>
                  <w:hyperlink w:anchor="приложение3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приложении № 3</w:t>
                    </w:r>
                    <w:r w:rsidRPr="00717B57">
                      <w:rPr>
                        <w:rFonts w:ascii="Times New Roman" w:eastAsia="Times New Roman" w:hAnsi="Times New Roman"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5C1D671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1" w:name="sub_1010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6F097CC7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5A04D5CD" w14:textId="77777777" w:rsidR="00957294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Информирование претендентов об отказе в допуске к участию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в конкурсе с объяснением причин отказа в письменной форме осуществляется председателем комиссии (заместителем председателя комиссии). </w:t>
                  </w:r>
                </w:p>
                <w:p w14:paraId="068B0EE4" w14:textId="77777777"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 w:cs="Calibri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случае если гражданин представил документы для участия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в электронном виде, извещение о причинах отказа в участии</w:t>
                  </w: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br/>
                    <w:t>в конкурсе направляется ему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      </w:r>
                </w:p>
                <w:p w14:paraId="1FC6E625" w14:textId="77777777" w:rsidR="00717B57" w:rsidRPr="00717B57" w:rsidRDefault="00717B57" w:rsidP="00717B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      </w:r>
                </w:p>
                <w:p w14:paraId="2C77DE74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14:paraId="0D9DC6C9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2" w:name="sub_1019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78DFBAC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компьютерное тестирование, индивидуальное собеседование.</w:t>
                  </w:r>
                </w:p>
                <w:p w14:paraId="3A0E23A3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При проведении компьютерного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4B7A040C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7" w:history="1">
                    <w:r w:rsidRPr="00717B57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22FA266A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71A0731E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bookmarkStart w:id="3" w:name="sub_1021"/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336D3219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717B57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1"/>
                  </w:tblGrid>
                  <w:tr w:rsidR="00717B57" w:rsidRPr="00717B57" w14:paraId="2F57587B" w14:textId="7777777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F27A7A5" w14:textId="77777777" w:rsidR="00717B57" w:rsidRPr="00C0080A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709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Участники конкурса будут уведомлены об итогах конкурса в 7-дневный срок со дня завершения конкурса.</w:t>
                        </w:r>
                      </w:p>
                    </w:tc>
                  </w:tr>
                  <w:tr w:rsidR="00717B57" w:rsidRPr="00717B57" w14:paraId="6A442024" w14:textId="77777777" w:rsidTr="00CA64B1">
                    <w:tc>
                      <w:tcPr>
                        <w:tcW w:w="971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EA441F" w14:textId="77777777" w:rsidR="00717B57" w:rsidRPr="00C0080A" w:rsidRDefault="00717B57" w:rsidP="00007FD9">
                        <w:pPr>
                          <w:shd w:val="clear" w:color="auto" w:fill="FFFFFF"/>
                          <w:jc w:val="both"/>
                          <w:rPr>
                            <w:rFonts w:eastAsia="Times New Roman" w:cs="Calibri"/>
                            <w:sz w:val="26"/>
                            <w:szCs w:val="26"/>
                            <w:lang w:eastAsia="ru-RU"/>
                          </w:rPr>
                        </w:pP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Итоги конкурса будут размещены на официальном сайте </w:t>
                        </w:r>
                        <w:proofErr w:type="spellStart"/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Краснодарстата</w:t>
                        </w:r>
                        <w:proofErr w:type="spellEnd"/>
                        <w:r w:rsidR="00A57406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hyperlink r:id="rId8" w:history="1">
                          <w:r w:rsidR="00007FD9" w:rsidRPr="00214F89">
                            <w:rPr>
                              <w:rStyle w:val="a3"/>
                              <w:rFonts w:ascii="Times New Roman" w:eastAsia="Times New Roman" w:hAnsi="Times New Roman"/>
                              <w:sz w:val="26"/>
                              <w:szCs w:val="26"/>
                              <w:lang w:eastAsia="ru-RU"/>
                            </w:rPr>
                            <w:t>https://krsdstat.gks.ru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а также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</w:t>
                        </w:r>
                        <w:r w:rsidR="00CA1F58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сети</w:t>
                        </w:r>
                        <w:r w:rsidR="00CA1F58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«Интернет»</w:t>
                        </w:r>
                        <w:r w:rsidR="00CA1F58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по </w:t>
                        </w:r>
                        <w:r w:rsidR="00007FD9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а</w:t>
                        </w:r>
                        <w:r w:rsidRPr="00C0080A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дресу: </w:t>
                        </w:r>
                        <w:hyperlink r:id="rId9" w:history="1">
                          <w:r w:rsidRPr="00C0080A">
                            <w:rPr>
                              <w:rFonts w:ascii="Times New Roman" w:eastAsia="Times New Roman" w:hAnsi="Times New Roman"/>
                              <w:color w:val="337AB7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C0080A">
                          <w:rPr>
                            <w:rFonts w:ascii="Times New Roman" w:eastAsia="Times New Roman" w:hAnsi="Times New Roman"/>
                            <w:color w:val="337AB7"/>
                            <w:sz w:val="26"/>
                            <w:szCs w:val="26"/>
                            <w:u w:val="single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5291FED6" w14:textId="77777777" w:rsidR="00717B57" w:rsidRPr="00717B57" w:rsidRDefault="00717B57" w:rsidP="00717B57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W w:w="954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5"/>
                  </w:tblGrid>
                  <w:tr w:rsidR="00717B57" w:rsidRPr="00717B57" w14:paraId="457147CF" w14:textId="7777777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EA37F3" w14:textId="77777777" w:rsidR="00717B57" w:rsidRPr="00717B57" w:rsidRDefault="00717B57" w:rsidP="00007FD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Прием документов осуществляется в течение 21 дня</w:t>
                        </w:r>
                      </w:p>
                    </w:tc>
                  </w:tr>
                  <w:tr w:rsidR="00717B57" w:rsidRPr="00717B57" w14:paraId="1CA23CBF" w14:textId="77777777" w:rsidTr="00007FD9">
                    <w:trPr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CA492" w14:textId="77777777" w:rsidR="00717B57" w:rsidRPr="00717B57" w:rsidRDefault="00717B57" w:rsidP="006073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07353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17 февраля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09 </w:t>
                        </w:r>
                        <w:r w:rsidR="00607353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(включительно)</w:t>
                        </w:r>
                      </w:p>
                    </w:tc>
                  </w:tr>
                  <w:tr w:rsidR="00717B57" w:rsidRPr="00717B57" w14:paraId="47D8257D" w14:textId="77777777" w:rsidTr="00007FD9">
                    <w:trPr>
                      <w:trHeight w:val="8817"/>
                      <w:jc w:val="center"/>
                    </w:trPr>
                    <w:tc>
                      <w:tcPr>
                        <w:tcW w:w="95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013EB6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</w:p>
                      <w:p w14:paraId="25CF7EFF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  <w:p w14:paraId="2447BCED" w14:textId="77777777" w:rsidR="00717B57" w:rsidRPr="00F671A6" w:rsidRDefault="00717B57" w:rsidP="00F671A6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В электронном виде на официальном портале </w:t>
                        </w:r>
                        <w:hyperlink r:id="rId10" w:tgtFrame="_blank" w:history="1">
                          <w:r w:rsidRPr="00F671A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  <w:p w14:paraId="6F27A417" w14:textId="77777777" w:rsidR="00717B57" w:rsidRPr="00F671A6" w:rsidRDefault="00717B57" w:rsidP="00F671A6">
                        <w:pPr>
                          <w:shd w:val="clear" w:color="auto" w:fill="FFFFFF"/>
                          <w:spacing w:after="0" w:line="240" w:lineRule="auto"/>
                          <w:ind w:left="720" w:hanging="360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 xml:space="preserve">ул. Орджоникидзе, д. </w:t>
                        </w:r>
                        <w:proofErr w:type="gramStart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29,  г.</w:t>
                        </w:r>
                        <w:proofErr w:type="gramEnd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Краснодар, 350000;</w:t>
                        </w:r>
                      </w:p>
                      <w:p w14:paraId="5ECEF7F2" w14:textId="209C2E6B" w:rsidR="00717B57" w:rsidRPr="00F671A6" w:rsidRDefault="00717B57" w:rsidP="00F671A6">
                        <w:pPr>
                          <w:shd w:val="clear" w:color="auto" w:fill="FFFFFF"/>
                          <w:spacing w:after="0" w:line="240" w:lineRule="auto"/>
                          <w:ind w:left="696" w:hanging="425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</w:t>
                        </w:r>
                        <w:r w:rsidR="00007FD9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: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с понедельника по четверг с 9:00 до 17:00,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</w:t>
                        </w:r>
                        <w:r w:rsidR="00007FD9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6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:00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(перерыв на обед с 13-00 </w:t>
                        </w:r>
                        <w:r w:rsidR="00007FD9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д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 13-</w:t>
                        </w:r>
                        <w:proofErr w:type="gramStart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45)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</w:t>
                        </w:r>
                        <w:proofErr w:type="gramEnd"/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адресу:</w:t>
                        </w:r>
                        <w:r w:rsidR="00CA1F58"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ул. Орджоникидзе, д. 29,  г. Краснодар, 350000.</w:t>
                        </w:r>
                      </w:p>
                      <w:p w14:paraId="450AE6D7" w14:textId="6B5A6E2C" w:rsidR="00717B57" w:rsidRDefault="00717B57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Контактное лицо: Перова Дарья Дмитриевна,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</w:p>
                      <w:p w14:paraId="74750D2C" w14:textId="5E34A00A" w:rsidR="00F671A6" w:rsidRPr="00F671A6" w:rsidRDefault="00F671A6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>25</w:t>
                        </w:r>
                        <w:r w:rsidRPr="00F671A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марта 2022 г. </w:t>
                        </w:r>
                      </w:p>
                      <w:p w14:paraId="49873863" w14:textId="77777777" w:rsidR="00F671A6" w:rsidRDefault="00F671A6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Место проведение второго этапа </w:t>
                        </w: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г. Краснодар, </w:t>
                        </w:r>
                      </w:p>
                      <w:p w14:paraId="638AFAEA" w14:textId="77777777" w:rsidR="00F671A6" w:rsidRDefault="00F671A6" w:rsidP="00F671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001F1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29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6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конференц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зал </w:t>
                        </w:r>
                      </w:p>
                      <w:p w14:paraId="07417012" w14:textId="77777777" w:rsidR="00F671A6" w:rsidRPr="00717B57" w:rsidRDefault="00F671A6" w:rsidP="0071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4E469D79" w14:textId="77777777" w:rsidR="00717B57" w:rsidRPr="00717B57" w:rsidRDefault="00717B57" w:rsidP="00717B57">
                        <w:pPr>
                          <w:shd w:val="clear" w:color="auto" w:fill="FFFFFF"/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0613FCDC" w14:textId="77777777" w:rsidR="00717B57" w:rsidRPr="00717B57" w:rsidRDefault="00717B57" w:rsidP="00717B57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 xml:space="preserve">С подробной информацией о Конкурсе в Управлении Федеральной 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br/>
                          <w:t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(</w:t>
                        </w:r>
                        <w:hyperlink r:id="rId11" w:history="1">
                          <w:r w:rsidRPr="00717B57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)</w:t>
                        </w:r>
                        <w:r w:rsidRPr="00717B57">
                          <w:rPr>
                            <w:rFonts w:ascii="Times New Roman" w:eastAsia="Times New Roman" w:hAnsi="Times New Roman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14:paraId="4A2314A3" w14:textId="77777777" w:rsidR="00717B57" w:rsidRPr="00717B57" w:rsidRDefault="00717B57" w:rsidP="00717B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05812023" w14:textId="77777777" w:rsidR="00717B57" w:rsidRPr="00717B57" w:rsidRDefault="00717B57" w:rsidP="00717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1F11AFCC" w14:textId="77777777" w:rsidR="00010894" w:rsidRDefault="00010894"/>
    <w:p w14:paraId="0491EC4C" w14:textId="77777777" w:rsidR="00607353" w:rsidRDefault="00607353"/>
    <w:p w14:paraId="6D22C226" w14:textId="77777777" w:rsidR="00607353" w:rsidRDefault="00607353"/>
    <w:p w14:paraId="697F21E4" w14:textId="77777777" w:rsidR="00607353" w:rsidRDefault="00607353"/>
    <w:p w14:paraId="4D440BDB" w14:textId="77777777" w:rsidR="00607353" w:rsidRDefault="00607353"/>
    <w:p w14:paraId="4687BD34" w14:textId="77777777" w:rsidR="00607353" w:rsidRDefault="00607353"/>
    <w:p w14:paraId="60725C44" w14:textId="77777777" w:rsidR="00607353" w:rsidRDefault="00607353"/>
    <w:p w14:paraId="1E4A7785" w14:textId="77777777" w:rsidR="00607353" w:rsidRDefault="00607353"/>
    <w:p w14:paraId="29D7E27D" w14:textId="77777777" w:rsidR="00607353" w:rsidRDefault="00607353"/>
    <w:p w14:paraId="5A189F97" w14:textId="77777777" w:rsidR="00607353" w:rsidRDefault="00607353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07353" w:rsidRPr="002A0B1C" w14:paraId="28EC93CF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7DAF36F3" w14:textId="77777777" w:rsidR="00607353" w:rsidRPr="006B0465" w:rsidRDefault="00C34577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6073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607353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45DBF2FA" w14:textId="77777777"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22052D79" w14:textId="77777777" w:rsidR="00607353" w:rsidRPr="006B0465" w:rsidRDefault="00607353" w:rsidP="00685629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3BAE4DD4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353" w:rsidRPr="002A0B1C" w14:paraId="743F20B9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F4538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4587F7B7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5FEE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35431813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018C" w14:textId="77777777" w:rsidR="00607353" w:rsidRPr="006B0465" w:rsidRDefault="00607353" w:rsidP="00685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04C342D0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5DED" w14:textId="77777777" w:rsidR="00607353" w:rsidRPr="006B0465" w:rsidRDefault="00607353" w:rsidP="006856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0AC253B8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8"/>
            </w:tblGrid>
            <w:tr w:rsidR="00607353" w:rsidRPr="006B0465" w14:paraId="071D09B8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6E6C0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Par641"/>
                  <w:bookmarkEnd w:id="6"/>
                </w:p>
                <w:p w14:paraId="222F2EA4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Квалификационные требования, </w:t>
                  </w:r>
                </w:p>
              </w:tc>
            </w:tr>
            <w:tr w:rsidR="00607353" w:rsidRPr="006B0465" w14:paraId="32587A64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A9DE8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необходимые для замещения должностей </w:t>
                  </w:r>
                </w:p>
              </w:tc>
            </w:tr>
            <w:tr w:rsidR="00607353" w:rsidRPr="006B0465" w14:paraId="71BDC41F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C0F25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федеральной государственной гражданской службы </w:t>
                  </w:r>
                </w:p>
              </w:tc>
            </w:tr>
            <w:tr w:rsidR="00607353" w:rsidRPr="006B0465" w14:paraId="0C054E56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19D69F" w14:textId="77777777" w:rsidR="00607353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Управлении</w:t>
                  </w: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службы государственной статистики</w:t>
                  </w:r>
                </w:p>
                <w:p w14:paraId="324B40E5" w14:textId="77777777" w:rsidR="00607353" w:rsidRPr="006B0465" w:rsidRDefault="00607353" w:rsidP="006856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607353" w:rsidRPr="006B0465" w14:paraId="4DBA1208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9AF51C" w14:textId="77777777" w:rsidR="00607353" w:rsidRPr="006B0465" w:rsidRDefault="00607353" w:rsidP="006856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7353" w:rsidRPr="002A0B1C" w14:paraId="695B3EC2" w14:textId="77777777" w:rsidTr="00685629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529518" w14:textId="77777777" w:rsidR="00607353" w:rsidRDefault="00607353" w:rsidP="0068562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92EB1E7" w14:textId="77777777" w:rsidR="00607353" w:rsidRPr="007C79E5" w:rsidRDefault="00607353" w:rsidP="00685629">
                  <w:pPr>
                    <w:pStyle w:val="1"/>
                    <w:keepLines w:val="0"/>
                    <w:spacing w:before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bookmarkStart w:id="7" w:name="_Toc404604191"/>
                  <w:bookmarkStart w:id="8" w:name="_Toc406419300"/>
                  <w:r w:rsidRPr="007C79E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Квалификационные требования</w:t>
                  </w:r>
                  <w:bookmarkEnd w:id="7"/>
                  <w:bookmarkEnd w:id="8"/>
                </w:p>
                <w:p w14:paraId="6F6BD23E" w14:textId="77777777" w:rsidR="00607353" w:rsidRPr="007C79E5" w:rsidRDefault="00607353" w:rsidP="0068562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66D80DF" w14:textId="77777777"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замещения должности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 устанавливаются квалификационные требования, включающие базовые и профессионально-функциональные квалификационные требования.</w:t>
                  </w:r>
                </w:p>
                <w:p w14:paraId="01F5B7AB" w14:textId="77777777" w:rsidR="00607353" w:rsidRPr="007C79E5" w:rsidRDefault="00607353" w:rsidP="00685629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A93C7A1" w14:textId="77777777" w:rsidR="00607353" w:rsidRPr="007C79E5" w:rsidRDefault="00607353" w:rsidP="00685629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 Базовые квалификационные требования</w:t>
                  </w:r>
                </w:p>
                <w:p w14:paraId="225E4149" w14:textId="77777777" w:rsidR="00CA1F58" w:rsidRDefault="00CA1F58" w:rsidP="00CA1F5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Гражданский служащий, замещающий должность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ведущего  специалиста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отдела должен иметь высшее образование.</w:t>
                  </w:r>
                </w:p>
                <w:p w14:paraId="14FB572D" w14:textId="77777777" w:rsidR="00CA1F58" w:rsidRPr="0004212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2.1.</w:t>
                  </w:r>
                  <w:proofErr w:type="gramStart"/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proofErr w:type="gramEnd"/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замещения должности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ведущего специалиста-эксперта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>не установлено требований к стажу гражданской службы или работы по специальности, направлению подготовки.</w:t>
                  </w:r>
                </w:p>
                <w:p w14:paraId="094C2208" w14:textId="77777777" w:rsidR="00CA1F58" w:rsidRDefault="00CA1F58" w:rsidP="00CA1F58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2.1.3. Гражданский служащий, замещающий должность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ведущего  специалиста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-эксперта 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должен обладать следующими базовыми знаниями и умениями:</w:t>
                  </w:r>
                </w:p>
                <w:p w14:paraId="48C247BA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знанием государственного языка Российской Федерации (русского языка); </w:t>
                  </w:r>
                </w:p>
                <w:p w14:paraId="60467499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знаниями основ:  </w:t>
                  </w:r>
                </w:p>
                <w:p w14:paraId="09F3FD1C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 Конституции Российской Федерации;</w:t>
                  </w:r>
                </w:p>
                <w:p w14:paraId="7041C162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б) Федерального закона от 27 мая 2003г. № 58-ФЗ «О системе государственной службы Российской Федерации»; </w:t>
                  </w:r>
                </w:p>
                <w:p w14:paraId="25A4BEDF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в) Федерального закона от 27 июля 2004г. № 79-ФЗ «О государственной гражданской службе Российской Федерации»; </w:t>
                  </w:r>
                </w:p>
                <w:p w14:paraId="3C3B24A3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г) Федерального закона от 25 декабря 2008г. № 273-ФЗ «О противодействии коррупции»;</w:t>
                  </w:r>
                </w:p>
                <w:p w14:paraId="43F960D3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д) Федерального закона от 27 июля 2006г. № 152-ФЗ «О персональных данных»;</w:t>
                  </w:r>
                </w:p>
                <w:p w14:paraId="51044FCD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знаниями и умениями в области информационно-коммуникационных технологий. </w:t>
                  </w:r>
                </w:p>
                <w:p w14:paraId="2D763A73" w14:textId="77777777" w:rsidR="00CA1F58" w:rsidRDefault="00CA1F58" w:rsidP="00CA1F58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2.1.4. Умения гражданского служащего, замещающего должность ведущего специалиста-эксперта отдела, включают следующие умения:</w:t>
                  </w:r>
                </w:p>
                <w:p w14:paraId="2BAD127D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14:paraId="29AB0E8B" w14:textId="77777777" w:rsidR="00CA1F58" w:rsidRDefault="00CA1F58" w:rsidP="00CA1F58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мыслить системно (стратегически);</w:t>
                  </w:r>
                </w:p>
                <w:p w14:paraId="2259A8C3" w14:textId="77777777" w:rsidR="00CA1F58" w:rsidRDefault="00CA1F58" w:rsidP="00CA1F58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умение планировать, рационально использовать служебное время и достигать </w:t>
                  </w:r>
                  <w:r>
                    <w:rPr>
                      <w:sz w:val="24"/>
                      <w:szCs w:val="24"/>
                    </w:rPr>
                    <w:lastRenderedPageBreak/>
                    <w:t>результата;</w:t>
                  </w:r>
                </w:p>
                <w:p w14:paraId="64AC1881" w14:textId="77777777" w:rsidR="00CA1F58" w:rsidRPr="006D66FA" w:rsidRDefault="00CA1F58" w:rsidP="00CA1F58">
                  <w:pPr>
                    <w:pStyle w:val="Doc-0"/>
                    <w:tabs>
                      <w:tab w:val="left" w:pos="4035"/>
                    </w:tabs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коммуникативные умения;</w:t>
                  </w:r>
                </w:p>
                <w:p w14:paraId="3934FAA2" w14:textId="77777777" w:rsidR="00CA1F58" w:rsidRDefault="00CA1F58" w:rsidP="00CA1F58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 w:rsidRPr="00530309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умение управлять изменениями.</w:t>
                  </w:r>
                </w:p>
                <w:p w14:paraId="407FF6A9" w14:textId="77777777" w:rsidR="00CA1F58" w:rsidRDefault="00CA1F58" w:rsidP="00CA1F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Управленческие умения:</w:t>
                  </w:r>
                </w:p>
                <w:p w14:paraId="08269B1F" w14:textId="77777777" w:rsidR="00CA1F58" w:rsidRDefault="00CA1F58" w:rsidP="00CA1F58">
                  <w:pPr>
                    <w:pStyle w:val="a8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эффективно планировать, организовывать работу и контролировать ее выполнение;</w:t>
                  </w:r>
                </w:p>
                <w:p w14:paraId="4C19B30D" w14:textId="77777777" w:rsidR="00CA1F58" w:rsidRDefault="00CA1F58" w:rsidP="00CA1F58">
                  <w:pPr>
                    <w:pStyle w:val="a8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оперативно принимать и реализовывать управленческие решения.</w:t>
                  </w:r>
                </w:p>
                <w:p w14:paraId="10F6DBCF" w14:textId="77777777" w:rsidR="00607353" w:rsidRPr="002A0B1C" w:rsidRDefault="00607353" w:rsidP="006856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6C8378E8" w14:textId="77777777" w:rsidR="00607353" w:rsidRPr="002A0B1C" w:rsidRDefault="00607353" w:rsidP="00685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353" w:rsidRPr="002A0B1C" w14:paraId="7B7A9DD6" w14:textId="77777777" w:rsidTr="00685629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8200" w14:textId="77777777" w:rsidR="00CA1F58" w:rsidRPr="00610AFC" w:rsidRDefault="00CA1F58" w:rsidP="00CA1F58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Профессионально-функциональные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14:paraId="4D1210C4" w14:textId="77777777" w:rsidR="00CA1F58" w:rsidRPr="007D6D9B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ведущего  специалиста-эксперта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8D6BD6">
              <w:rPr>
                <w:rFonts w:ascii="Times New Roman" w:hAnsi="Times New Roman"/>
                <w:sz w:val="24"/>
                <w:szCs w:val="24"/>
              </w:rPr>
              <w:t xml:space="preserve">должен иметь высшее образование по направлениям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подготовки (специальностям) профессионального образования: «Инфо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«Прикладная информатика», «Прикладная математика и информатика», «Прикладная </w:t>
            </w:r>
            <w:proofErr w:type="spellStart"/>
            <w:r w:rsidRPr="007D6D9B">
              <w:rPr>
                <w:rFonts w:ascii="Times New Roman" w:hAnsi="Times New Roman"/>
                <w:sz w:val="24"/>
                <w:szCs w:val="24"/>
              </w:rPr>
              <w:t>математика»,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«Компьютерные</w:t>
            </w:r>
            <w:proofErr w:type="spellEnd"/>
            <w:r w:rsidRPr="002D6045">
              <w:rPr>
                <w:rFonts w:ascii="Times New Roman" w:hAnsi="Times New Roman"/>
                <w:sz w:val="24"/>
                <w:szCs w:val="24"/>
              </w:rPr>
              <w:t xml:space="preserve"> и информационные науки», «Электроника, радиотехника и системы связи»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14:paraId="491A1614" w14:textId="77777777" w:rsidR="00CA1F58" w:rsidRPr="00263907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2.2.2.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14:paraId="08CDE62B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 об административных правонарушениях от 30 декабря 2001г. № 195-ФЗ (</w:t>
            </w:r>
            <w:r>
              <w:rPr>
                <w:rFonts w:ascii="Times New Roman" w:hAnsi="Times New Roman"/>
                <w:sz w:val="24"/>
                <w:szCs w:val="24"/>
              </w:rPr>
              <w:t>в части, касающейся установленной сферы деятельности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14:paraId="5E03BE7C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27 июля 2006г. № 149-ФЗ «Об информации, информационных технологиях и о защите информации»; </w:t>
            </w:r>
          </w:p>
          <w:p w14:paraId="50AF8418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14:paraId="786B7FE1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14:paraId="4F15E1E9" w14:textId="77777777" w:rsidR="00CA1F58" w:rsidRPr="00745C84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2008г. № 671-р «Об утверждении Федерального плана статистических </w:t>
            </w:r>
            <w:proofErr w:type="spellStart"/>
            <w:proofErr w:type="gramStart"/>
            <w:r w:rsidRPr="00745C84">
              <w:rPr>
                <w:rFonts w:ascii="Times New Roman" w:hAnsi="Times New Roman"/>
                <w:sz w:val="24"/>
                <w:szCs w:val="24"/>
              </w:rPr>
              <w:t>работ»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иные нормативно-правовые акты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887533" w14:textId="77777777" w:rsidR="00CA1F58" w:rsidRPr="00610AFC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14:paraId="2F04D8EE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</w:p>
          <w:p w14:paraId="6802ED2A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1)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понятие базовых информационных ресурсов;</w:t>
            </w:r>
          </w:p>
          <w:p w14:paraId="535141C4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2)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основные тенденции развития информационных технологий;</w:t>
            </w:r>
          </w:p>
          <w:p w14:paraId="6F54F06A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3)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основные тенденции развития информационной и сетевой безопасности информационных технологий;</w:t>
            </w:r>
          </w:p>
          <w:p w14:paraId="28980826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4)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основные тенденции развития услуг телекоммуникационных технологий, стандартов связи;</w:t>
            </w:r>
          </w:p>
          <w:p w14:paraId="6B7D542C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5)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методы и средства, обеспечивающие сбор, обработку, хранение и анализ данных, передачу информации;</w:t>
            </w:r>
          </w:p>
          <w:p w14:paraId="421308EE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8)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методы информационного обеспечения;</w:t>
            </w:r>
          </w:p>
          <w:p w14:paraId="6F4A707E" w14:textId="77777777" w:rsidR="00CA1F58" w:rsidRPr="00E8053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9)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>криптографическая защита информации, процессы формирования и проверки электронной подписи, основные понятия;</w:t>
            </w:r>
          </w:p>
          <w:p w14:paraId="15CA9068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80534">
              <w:rPr>
                <w:rFonts w:ascii="Times New Roman" w:hAnsi="Times New Roman"/>
                <w:sz w:val="24"/>
                <w:szCs w:val="24"/>
              </w:rPr>
              <w:t>10)</w:t>
            </w:r>
            <w:r w:rsidRPr="00E80534">
              <w:rPr>
                <w:rFonts w:ascii="Times New Roman" w:hAnsi="Times New Roman"/>
                <w:sz w:val="24"/>
                <w:szCs w:val="24"/>
              </w:rPr>
              <w:tab/>
              <w:t xml:space="preserve">порядок организации и обеспечении безопасности хранения, обработки и передачи по каналам связи с использованием средств криптографической защиты </w:t>
            </w:r>
            <w:r w:rsidRPr="00E8053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с ограниченным доступом, не содержащей сведений, составляющих государственную тайну.</w:t>
            </w:r>
          </w:p>
          <w:p w14:paraId="1712985C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применение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3F6BCC33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общие вопросы в области обеспечения информационной безопасности;</w:t>
            </w:r>
          </w:p>
          <w:p w14:paraId="2585A502" w14:textId="77777777" w:rsidR="00CA1F58" w:rsidRPr="00745C84" w:rsidRDefault="00CA1F58" w:rsidP="00CA1F58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порядок работы со служебной и секретной информацией;</w:t>
            </w:r>
          </w:p>
          <w:p w14:paraId="13180776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правила охраны труда и противопожарной безопасности;</w:t>
            </w:r>
          </w:p>
          <w:p w14:paraId="1BE2E328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p w14:paraId="6A312C3A" w14:textId="77777777" w:rsidR="00607353" w:rsidRPr="006B0465" w:rsidRDefault="00607353" w:rsidP="006856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0602BF" w14:textId="77777777" w:rsidR="00607353" w:rsidRDefault="00607353" w:rsidP="00607353">
      <w:pPr>
        <w:sectPr w:rsidR="00607353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3A4115C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9"/>
    <w:p w14:paraId="083AC434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5185A0D5" w14:textId="77777777" w:rsidR="00607353" w:rsidRPr="006B0465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E77F016" w14:textId="77777777" w:rsidR="00607353" w:rsidRDefault="00607353" w:rsidP="00607353"/>
    <w:p w14:paraId="2A423444" w14:textId="77777777" w:rsidR="00607353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48DBD7FD" w14:textId="77777777" w:rsidR="00607353" w:rsidRPr="003B7E7D" w:rsidRDefault="00607353" w:rsidP="006073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607353" w:rsidRPr="002A0B1C" w14:paraId="54AC2F48" w14:textId="77777777" w:rsidTr="00685629">
        <w:tc>
          <w:tcPr>
            <w:tcW w:w="2943" w:type="dxa"/>
          </w:tcPr>
          <w:p w14:paraId="34F9E319" w14:textId="77777777"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7189F5EB" w14:textId="77777777" w:rsidR="00607353" w:rsidRPr="002A0B1C" w:rsidRDefault="00607353" w:rsidP="00685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607353" w:rsidRPr="002A0B1C" w14:paraId="4756C4BF" w14:textId="77777777" w:rsidTr="00685629">
        <w:trPr>
          <w:trHeight w:val="2533"/>
        </w:trPr>
        <w:tc>
          <w:tcPr>
            <w:tcW w:w="2943" w:type="dxa"/>
          </w:tcPr>
          <w:p w14:paraId="6C9EC12F" w14:textId="77777777" w:rsidR="00607353" w:rsidRPr="002A0B1C" w:rsidRDefault="00607353" w:rsidP="0068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- эксперт</w:t>
            </w:r>
          </w:p>
          <w:p w14:paraId="216614B9" w14:textId="77777777" w:rsidR="00607353" w:rsidRPr="002A0B1C" w:rsidRDefault="00607353" w:rsidP="0068562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6435BF5E" w14:textId="77777777" w:rsidR="00607353" w:rsidRPr="00FC1B82" w:rsidRDefault="00607353" w:rsidP="00685629">
            <w:pPr>
              <w:pStyle w:val="a4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14:paraId="7CFB61E5" w14:textId="77777777" w:rsidR="00CA1F58" w:rsidRPr="00277426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Par620"/>
            <w:bookmarkEnd w:id="10"/>
            <w:r w:rsidRPr="00277426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ведущего специалиста-эксперта 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функциональными знаниями:</w:t>
            </w:r>
          </w:p>
          <w:p w14:paraId="52E78BD8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технологии и средства обеспечения сбора, обработки, хранения и анализа данных, передачи информации;</w:t>
            </w:r>
          </w:p>
          <w:p w14:paraId="17ECCED7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2)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локальные сети, основные понятия и принципы построения;</w:t>
            </w:r>
          </w:p>
          <w:p w14:paraId="72C7BAC3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3)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рабочие станции, ноутбуки, планшетные компьютеры, серверное оборудование, включая их аппаратное и программное обеспечение;</w:t>
            </w:r>
          </w:p>
          <w:p w14:paraId="7354AE91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4)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технологии и средства обеспечения информационной безопасности, основные понятия;</w:t>
            </w:r>
          </w:p>
          <w:p w14:paraId="12B9E7E4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средства передачи информации;</w:t>
            </w:r>
          </w:p>
          <w:p w14:paraId="0101C902" w14:textId="77777777" w:rsidR="00CA1F58" w:rsidRPr="002D6045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  <w:t>сетевое оборудование (роутеры, сетевые концентраторы, сетевые коммутаторы, маршрутизаторы);</w:t>
            </w:r>
          </w:p>
          <w:p w14:paraId="3C890787" w14:textId="77777777" w:rsidR="00CA1F58" w:rsidRPr="002D6045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  <w:t>системы печати (принтеры, факсы, копиры, многофункциональные устройства);</w:t>
            </w:r>
          </w:p>
          <w:p w14:paraId="6FF2898D" w14:textId="77777777" w:rsidR="00CA1F58" w:rsidRPr="002D6045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  <w:t>носители информации (жесткие диски, USB-накопители, CD/DVD приводы);</w:t>
            </w:r>
          </w:p>
          <w:p w14:paraId="4693E4C7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>)</w:t>
            </w:r>
            <w:r w:rsidRPr="002D6045">
              <w:rPr>
                <w:rFonts w:ascii="Times New Roman" w:hAnsi="Times New Roman"/>
                <w:sz w:val="24"/>
                <w:szCs w:val="24"/>
              </w:rPr>
              <w:tab/>
            </w:r>
            <w:r w:rsidRPr="00CC1B10">
              <w:rPr>
                <w:rFonts w:ascii="Times New Roman" w:hAnsi="Times New Roman"/>
                <w:sz w:val="24"/>
                <w:szCs w:val="24"/>
              </w:rPr>
              <w:t>организация труда и делопроизводства;</w:t>
            </w:r>
          </w:p>
          <w:p w14:paraId="32BC7831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10)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порядок работы со служебной и секретной информацией;</w:t>
            </w:r>
          </w:p>
          <w:p w14:paraId="035BB7BC" w14:textId="77777777" w:rsidR="00CA1F58" w:rsidRPr="00CC1B10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11)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правила охраны труда и противопожарной безопасности;</w:t>
            </w:r>
          </w:p>
          <w:p w14:paraId="70A46928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12)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 xml:space="preserve">служебный распорядок Росстата и </w:t>
            </w:r>
            <w:proofErr w:type="spellStart"/>
            <w:r w:rsidRPr="00CC1B10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 w:rsidRPr="00CC1B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16C5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A6D6B7D" w14:textId="77777777" w:rsidR="00CA1F58" w:rsidRPr="00745C84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ведущего специалиста-эксперта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p w14:paraId="02C1983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 xml:space="preserve">установка, настройка, обеспечение </w:t>
            </w:r>
            <w:proofErr w:type="gramStart"/>
            <w:r w:rsidRPr="00E22203">
              <w:rPr>
                <w:rFonts w:ascii="Times New Roman" w:hAnsi="Times New Roman"/>
                <w:sz w:val="24"/>
                <w:szCs w:val="24"/>
              </w:rPr>
              <w:t>работоспособности  сетевого</w:t>
            </w:r>
            <w:proofErr w:type="gramEnd"/>
            <w:r w:rsidRPr="00E22203">
              <w:rPr>
                <w:rFonts w:ascii="Times New Roman" w:hAnsi="Times New Roman"/>
                <w:sz w:val="24"/>
                <w:szCs w:val="24"/>
              </w:rPr>
              <w:t xml:space="preserve"> и пользовательского программного обеспечения;</w:t>
            </w:r>
          </w:p>
          <w:p w14:paraId="57F94ED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2)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установка и использование электронных подписей в системах электронного документооборота;</w:t>
            </w:r>
          </w:p>
          <w:p w14:paraId="12529EA6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3)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анализ и устранение причин отказа работы вычислительной, телекоммуникационной, копировально-</w:t>
            </w:r>
            <w:r w:rsidRPr="00E22203">
              <w:rPr>
                <w:rFonts w:ascii="Times New Roman" w:hAnsi="Times New Roman"/>
                <w:sz w:val="24"/>
                <w:szCs w:val="24"/>
              </w:rPr>
              <w:lastRenderedPageBreak/>
              <w:t>множительной, полиграфической техники, обеспечение их работоспособности;</w:t>
            </w:r>
          </w:p>
          <w:p w14:paraId="069CF92F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4)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организация работ по техническому обслуживанию вычислительной, телекоммуникационной, копировально-множительной, полиграфической техники;</w:t>
            </w:r>
          </w:p>
          <w:p w14:paraId="4F10405D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5)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анализ и определение потребностей в материалах для обеспечения работоспособности вычислительной, телекоммуникационной, копировально-множительной, полиграфической техники, подготовка предложений для осуществления закупок;</w:t>
            </w:r>
          </w:p>
          <w:p w14:paraId="3D8203C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6)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 xml:space="preserve">подготовка технических заданий, обоснований цены закупок; </w:t>
            </w:r>
          </w:p>
          <w:p w14:paraId="3FD7DAE2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7)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оперативное принятие и реализация управленческих решений;</w:t>
            </w:r>
          </w:p>
          <w:p w14:paraId="56F4F807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8)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участие в разработке, рассмотрении и согласовании проектов нормативных правовых актов и других документов;</w:t>
            </w:r>
          </w:p>
          <w:p w14:paraId="0EDBFBEA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9)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материалов, инструкций по внедрению новых технологий, программных средств, настройки оборудования для их использования;</w:t>
            </w:r>
          </w:p>
          <w:p w14:paraId="285BEB8B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10)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ведение деловых переговоров;</w:t>
            </w:r>
          </w:p>
          <w:p w14:paraId="6967FB6D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11)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 xml:space="preserve">обучение специалистов новым технологиям и техническим </w:t>
            </w:r>
            <w:proofErr w:type="gramStart"/>
            <w:r w:rsidRPr="00E22203">
              <w:rPr>
                <w:rFonts w:ascii="Times New Roman" w:hAnsi="Times New Roman"/>
                <w:sz w:val="24"/>
                <w:szCs w:val="24"/>
              </w:rPr>
              <w:t>средствам  обработки</w:t>
            </w:r>
            <w:proofErr w:type="gramEnd"/>
            <w:r w:rsidRPr="00E22203">
              <w:rPr>
                <w:rFonts w:ascii="Times New Roman" w:hAnsi="Times New Roman"/>
                <w:sz w:val="24"/>
                <w:szCs w:val="24"/>
              </w:rPr>
              <w:t xml:space="preserve"> информации;</w:t>
            </w:r>
          </w:p>
          <w:p w14:paraId="55256CD2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12)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участие в планировании работы и прогнозировании последствий принимаемых решений;</w:t>
            </w:r>
          </w:p>
          <w:p w14:paraId="17CCA788" w14:textId="77777777" w:rsidR="00CA1F58" w:rsidRPr="00E22203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13)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обеспечение контроля качества и согласованности полученных результатов;</w:t>
            </w:r>
          </w:p>
          <w:p w14:paraId="2143CDD2" w14:textId="77777777" w:rsidR="00CA1F58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22203">
              <w:rPr>
                <w:rFonts w:ascii="Times New Roman" w:hAnsi="Times New Roman"/>
                <w:sz w:val="24"/>
                <w:szCs w:val="24"/>
              </w:rPr>
              <w:t>14)</w:t>
            </w:r>
            <w:r w:rsidRPr="00E22203">
              <w:rPr>
                <w:rFonts w:ascii="Times New Roman" w:hAnsi="Times New Roman"/>
                <w:sz w:val="24"/>
                <w:szCs w:val="24"/>
              </w:rPr>
              <w:tab/>
              <w:t>своевременное выявление и разрешение проблемных ситуаций, приводящих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3BBAB8" w14:textId="77777777" w:rsidR="00CA1F58" w:rsidRPr="00CC1B10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оперативное принятие и реализация управленческих решений;</w:t>
            </w:r>
          </w:p>
          <w:p w14:paraId="2B76FEFC" w14:textId="77777777" w:rsidR="00CA1F58" w:rsidRPr="00CC1B10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участие в разработке, рассмотрении и согласовании проектов нормативных правовых актов и других документов;</w:t>
            </w:r>
          </w:p>
          <w:p w14:paraId="0F20D0BB" w14:textId="77777777" w:rsidR="00CA1F58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материалов, инструкций по внедрению новых технологий, программных средств, настройки оборудования для их использования;</w:t>
            </w:r>
          </w:p>
          <w:p w14:paraId="78F45ED6" w14:textId="77777777" w:rsidR="00CA1F58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1B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>)</w:t>
            </w:r>
            <w:r w:rsidRPr="00CC1B10">
              <w:rPr>
                <w:rFonts w:ascii="Times New Roman" w:hAnsi="Times New Roman"/>
                <w:sz w:val="24"/>
                <w:szCs w:val="24"/>
              </w:rPr>
              <w:tab/>
              <w:t>ведение деловых переговоров, публичные выступления;</w:t>
            </w:r>
          </w:p>
          <w:p w14:paraId="51E72DD4" w14:textId="77777777" w:rsidR="00CA1F58" w:rsidRPr="00F67AE8" w:rsidRDefault="00E04485" w:rsidP="00CA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A1F58">
              <w:rPr>
                <w:rFonts w:ascii="Times New Roman" w:hAnsi="Times New Roman"/>
                <w:sz w:val="24"/>
                <w:szCs w:val="24"/>
              </w:rPr>
              <w:t>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F58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F58" w:rsidRPr="00F67AE8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CA1F58"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="00CA1F58"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14:paraId="2CD6020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обеспечение совместно с начальником отдела, заместителем начальника отдела, главным специалистом-экспертом отдела деятельности отдела в соответствии со сферой деятельности, функциями и задачами, определяемыми Положением об Отделе;</w:t>
            </w:r>
          </w:p>
          <w:p w14:paraId="29194CA5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внесение в пределах своей компетенции предложений начальнику отдела, заместителю начальника отдела, главному специалисту-эксперту по подготовке проектов документов организационного, нормативно-технического и методического характера по вопросам обеспечения работоспособности технических средств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, контроль за исполнением принятых документов;</w:t>
            </w:r>
          </w:p>
          <w:p w14:paraId="4A9E17F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3)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совместно с начальником отдела, заместителем начальника отдела, главным специалистом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отдела  обеспечение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внедрения и развития информационных систем по вопросам их технического обеспечения для 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lastRenderedPageBreak/>
              <w:t xml:space="preserve">выполнения Федерального плана статистических работ, Производственного плана работ отделов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, Плана подготовки аналитических материалов отделами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, отдельных заданий, приказов и указаний руководства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2E09C675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4)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совместно с начальником отдела, заместителем начальника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отдела  обеспечение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внедрения и  работоспособности средств вычислительной техники, сетевого, коммутационного и телекоммуникационного оборудования, копировально-множительной техники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 части вопросов, относящихся к компетенции Отдела;</w:t>
            </w:r>
          </w:p>
          <w:p w14:paraId="480F2FAD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5)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установке и своевременное обновление электронных подписей в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системах  электронного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документооборота в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Краснодарстате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09A4CA08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6)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настройке антивирусной защиты Касперского на рабочих станциях специалистов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11E741A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7)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организации работ по техническому обслуживанию вычислительной, телекоммуникационной, копировально-множительной, полиграфической техники; взаимодействие с фирмами – поставщиками указанных услуг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Краснодарстату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6FCDF4E9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8)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взаимодействие с поставщиками оборудования по вопросам выполнения гарантийных обязательств;</w:t>
            </w:r>
          </w:p>
          <w:p w14:paraId="4B3981A9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9)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анализ и устранение причин отказа работы вычислительной, телекоммуникационной, копировально-множительной, полиграфической техники;</w:t>
            </w:r>
          </w:p>
          <w:p w14:paraId="78300356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10)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обеспечивает сопровождение локальной сети:</w:t>
            </w:r>
          </w:p>
          <w:p w14:paraId="64FCFD5D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-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управление рабочей средой пользователей на рабочих местах;</w:t>
            </w:r>
          </w:p>
          <w:p w14:paraId="5890D431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-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управление общими ресурсами;</w:t>
            </w:r>
          </w:p>
          <w:p w14:paraId="47293BD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11)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обеспечении парольной защиты информации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от несанкционированного доступа;</w:t>
            </w:r>
          </w:p>
          <w:p w14:paraId="13EA3B85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12)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обеспечении работоспособности оборудования учебного класса, презентационного оборудования конференц-зала и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актового  зала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1BFA1391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13)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 организации учета наличия и расходования расходных, комплектующих материалов и запасных частей к оборудованию, входящим в компетенцию Отдела, составление ведомостей остатков руководству отдела на 1 число нового квартала;</w:t>
            </w:r>
          </w:p>
          <w:p w14:paraId="63CD68A2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14)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анализе и определении потребностей в материалах (количество и номенклатура) для обеспечения качественной, стабильной работы вычислительной, телекоммуникационной, копировально-множительной, полиграфической техники, подготовка предложений для осуществления закупок; </w:t>
            </w:r>
          </w:p>
          <w:p w14:paraId="5A33E937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15)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подготовке предложений для включения в План-график закупок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по закупкам оборудования и материалов к нему;</w:t>
            </w:r>
          </w:p>
          <w:p w14:paraId="1486BF12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lastRenderedPageBreak/>
              <w:t>16)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 подготовке технических заданий, обоснований цены закупок, определения существенных условий исполнения государственных контрактов;</w:t>
            </w:r>
          </w:p>
          <w:p w14:paraId="105CD216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17)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осуществление приемки результатов закупки товаров, выполнения работ, оказания услуг с оформлением соответствующих Актов сдачи-приемки, экспертизы по направлениям закупок, относящимся к компетенции Отдела;</w:t>
            </w:r>
          </w:p>
          <w:p w14:paraId="53F4407A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18)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участие в осуществлении контроля за техническим состоянием, движением и использованием оборудования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, подготовке предложений на вывод оборудования из эксплуатации и списание морально и физически устаревших технических средств;</w:t>
            </w:r>
          </w:p>
          <w:p w14:paraId="5C5A61C9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19)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во внедрении, настройке мобильных устройств для опросов населения при проведении единовременных сплошных и выборочных обследований;</w:t>
            </w:r>
          </w:p>
          <w:p w14:paraId="12663137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20)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участие во Всероссийской переписи населения, Всероссийской сельскохозяйственной переписи и экономических переписях по вопросам внедрения средств автоматизации подготовки и проведения переписей на территориях административных и муниципальных образований Краснодарского края и Республики Адыгея, обеспечения работоспособности технических средств автоматизированной обработки материалов переписей, входящим в компетенцию Отдела;</w:t>
            </w:r>
          </w:p>
          <w:p w14:paraId="757AD29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21)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оказание помощи отделам государственной </w:t>
            </w:r>
            <w:proofErr w:type="gram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статистики  в</w:t>
            </w:r>
            <w:proofErr w:type="gram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городах и районах Краснодарского края и Республики Адыгея по вопросам использования оборудования;</w:t>
            </w:r>
          </w:p>
          <w:p w14:paraId="03EE9D6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22)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совместно с начальником отдела, заместителем начальника отдела, главным специалистом-экспертом отдела участие в организации проведения обучающих семинаров с работниками отдела, специалистами отделов сбора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, отделов государственной статистики в районах (городах) по вопросам внедрения новых технологий и технического обеспечения сбора и обработки статистической отчетности; </w:t>
            </w:r>
          </w:p>
          <w:p w14:paraId="7418BC66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23)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подготовка и доведение до исполнителей  и субъектов статистической отчетности соответствующих инструкций, указаний и постановлений Росстата и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в области информационных технологий, методических указаний отдела, оказание им необходимой консультативной помощи по вопросам использования технических средств обработки статистической отчетности и передачи ее по телекоммуникационным каналам связи в адрес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;</w:t>
            </w:r>
          </w:p>
          <w:p w14:paraId="7400824C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24)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>обеспечение в пределах своей компетенции установленного порядка работы со служебными документами и их хранению;</w:t>
            </w:r>
          </w:p>
          <w:p w14:paraId="52939784" w14:textId="77777777" w:rsidR="00CA1F58" w:rsidRPr="00210E03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25)</w:t>
            </w:r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ab/>
              <w:t xml:space="preserve">обеспечение в пределах своей компетенции соответствующих режимов хранения и защиты в ИВС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полученной в процессе деятельности </w:t>
            </w:r>
            <w:proofErr w:type="spellStart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Краснодарстата</w:t>
            </w:r>
            <w:proofErr w:type="spellEnd"/>
            <w:r w:rsidRPr="00210E03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 информации;</w:t>
            </w:r>
          </w:p>
          <w:p w14:paraId="0328912D" w14:textId="77777777" w:rsidR="00CA1F58" w:rsidRPr="003C3387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срочно информирует р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  <w:proofErr w:type="spellStart"/>
            <w:r w:rsidRPr="003C3387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заместителя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координирующего и контролирующего деятельность</w:t>
            </w:r>
            <w:r w:rsidR="00E0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начальника отдела и заместителя начальника отдела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 возникающих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чрезвычайных ситуациях технического, техногенного и иного характера и принимаемых мерах по их разрешению; </w:t>
            </w:r>
          </w:p>
          <w:p w14:paraId="4656263E" w14:textId="77777777" w:rsidR="00CA1F58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14:paraId="7205E985" w14:textId="77777777" w:rsidR="00CA1F58" w:rsidRPr="00255411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28)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в случае возникших </w:t>
            </w:r>
            <w:proofErr w:type="gramStart"/>
            <w:r w:rsidRPr="00255411">
              <w:rPr>
                <w:rFonts w:ascii="Times New Roman" w:hAnsi="Times New Roman"/>
                <w:sz w:val="24"/>
                <w:szCs w:val="24"/>
              </w:rPr>
              <w:t>изменений  персональных</w:t>
            </w:r>
            <w:proofErr w:type="gramEnd"/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14:paraId="67DC91B8" w14:textId="77777777" w:rsidR="00CA1F58" w:rsidRPr="00255411" w:rsidRDefault="00CA1F58" w:rsidP="00CA1F5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29)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при получении доступа к персональным данным, а также при обработке персональных данных, </w:t>
            </w:r>
            <w:proofErr w:type="gramStart"/>
            <w:r w:rsidRPr="00255411">
              <w:rPr>
                <w:rFonts w:ascii="Times New Roman" w:hAnsi="Times New Roman"/>
                <w:sz w:val="24"/>
                <w:szCs w:val="24"/>
              </w:rPr>
              <w:t>обязан  обеспечивать</w:t>
            </w:r>
            <w:proofErr w:type="gramEnd"/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конфиденциальность персональных данных;</w:t>
            </w:r>
          </w:p>
          <w:p w14:paraId="13CF2A2C" w14:textId="77777777" w:rsidR="00CA1F58" w:rsidRPr="003C3387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14:paraId="0D9183CC" w14:textId="77777777" w:rsidR="00CA1F58" w:rsidRPr="00524BCC" w:rsidRDefault="00CA1F58" w:rsidP="00CA1F5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экономического развития</w:t>
            </w:r>
            <w:r w:rsidR="00E0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статистики.</w:t>
            </w:r>
          </w:p>
          <w:p w14:paraId="2279EA39" w14:textId="77777777" w:rsidR="00CA1F58" w:rsidRPr="00CC1B10" w:rsidRDefault="00CA1F58" w:rsidP="00CA1F58">
            <w:pPr>
              <w:tabs>
                <w:tab w:val="left" w:pos="1134"/>
              </w:tabs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3A1B60A1" w14:textId="77777777" w:rsidR="00607353" w:rsidRPr="007E6429" w:rsidRDefault="00607353" w:rsidP="00CA1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6C6BF6E" w14:textId="77777777" w:rsidR="00607353" w:rsidRDefault="00607353" w:rsidP="00607353">
      <w:pPr>
        <w:sectPr w:rsidR="00607353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1AADC50" w14:textId="77777777" w:rsidR="00E04485" w:rsidRDefault="00607353" w:rsidP="00607353">
      <w:pPr>
        <w:spacing w:after="0" w:line="240" w:lineRule="auto"/>
        <w:jc w:val="center"/>
      </w:pPr>
      <w:r>
        <w:lastRenderedPageBreak/>
        <w:tab/>
        <w:t xml:space="preserve">                                                                                     </w:t>
      </w:r>
    </w:p>
    <w:p w14:paraId="42D2E4D8" w14:textId="77777777" w:rsidR="00E04485" w:rsidRDefault="00E04485" w:rsidP="00607353">
      <w:pPr>
        <w:spacing w:after="0" w:line="240" w:lineRule="auto"/>
        <w:jc w:val="center"/>
      </w:pPr>
    </w:p>
    <w:p w14:paraId="2FA20F02" w14:textId="77777777" w:rsidR="00607353" w:rsidRPr="001D1A67" w:rsidRDefault="00E04485" w:rsidP="006073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t xml:space="preserve">                                                                                                                   </w:t>
      </w:r>
      <w:r w:rsidR="0060735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77267FB6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1AFE6DF8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DCD7885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  <w:proofErr w:type="gramEnd"/>
    </w:p>
    <w:p w14:paraId="3E954D59" w14:textId="77777777" w:rsidR="00607353" w:rsidRPr="001D1A67" w:rsidRDefault="00607353" w:rsidP="00607353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00C530AB" w14:textId="77777777" w:rsidR="00607353" w:rsidRDefault="00607353" w:rsidP="00607353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07353" w:rsidRPr="002A0B1C" w14:paraId="275CB97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8C1BA" w14:textId="77777777" w:rsidR="00607353" w:rsidRPr="001D1A67" w:rsidRDefault="00607353" w:rsidP="00685629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607353" w:rsidRPr="002A0B1C" w14:paraId="08E8FCAC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4C93D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32C0F41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0399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56B1FAD3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D195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607353" w:rsidRPr="002A0B1C" w14:paraId="109D5E8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4540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607353" w:rsidRPr="002A0B1C" w14:paraId="100D31D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1B76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607353" w:rsidRPr="002A0B1C" w14:paraId="3A333692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EDBC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607353" w:rsidRPr="002A0B1C" w14:paraId="68986BA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52F5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607353" w:rsidRPr="002A0B1C" w14:paraId="6D49FFF9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C52C" w14:textId="77777777" w:rsidR="00607353" w:rsidRPr="001D1A67" w:rsidRDefault="00607353" w:rsidP="00685629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справку-объективку.</w:t>
            </w:r>
          </w:p>
        </w:tc>
      </w:tr>
      <w:tr w:rsidR="00607353" w:rsidRPr="002A0B1C" w14:paraId="24FFD3B3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DEF3D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30E389F0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3A05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607353" w:rsidRPr="002A0B1C" w14:paraId="50E338FB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97E7" w14:textId="77777777" w:rsidR="00607353" w:rsidRPr="001D1A67" w:rsidRDefault="00607353" w:rsidP="00685629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Копию документа воинского учета - для граждан, пребывающих в запасе, и лиц, подлежащих призыву на военную службу (соответствующий оригинал 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 предъявляется лично по прибытии на конкурс);</w:t>
            </w:r>
          </w:p>
        </w:tc>
      </w:tr>
      <w:tr w:rsidR="00607353" w:rsidRPr="002A0B1C" w14:paraId="068976C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DAA3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690822CA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A3A3" w14:textId="77777777" w:rsidR="00607353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21558626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353" w:rsidRPr="002A0B1C" w14:paraId="390F77C6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880E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14:paraId="48BC29DC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B5FB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6776CA3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C84B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представляет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607353" w:rsidRPr="002A0B1C" w14:paraId="6B8974DB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CD65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388583B7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D53F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607353" w:rsidRPr="002A0B1C" w14:paraId="2175D24D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D54D" w14:textId="77777777"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proofErr w:type="spellEnd"/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607353" w:rsidRPr="002A0B1C" w14:paraId="7E4EF85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9A08" w14:textId="77777777" w:rsidR="00607353" w:rsidRPr="0039350C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607353" w:rsidRPr="002A0B1C" w14:paraId="020D6B36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620D" w14:textId="77777777" w:rsidR="00607353" w:rsidRPr="001D1A67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7353" w:rsidRPr="002A0B1C" w14:paraId="61900928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ABF7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607353" w:rsidRPr="002A0B1C" w14:paraId="69EF9B6F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3FFC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Достоверность сведений, представленных гражданином </w:t>
            </w:r>
            <w:proofErr w:type="gramStart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федеральный государственный орган</w:t>
            </w:r>
            <w:proofErr w:type="gramEnd"/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подлежит проверке.</w:t>
            </w:r>
          </w:p>
        </w:tc>
      </w:tr>
      <w:tr w:rsidR="00607353" w:rsidRPr="002A0B1C" w14:paraId="0ED1C423" w14:textId="77777777" w:rsidTr="00685629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AD8F4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607353" w:rsidRPr="002A0B1C" w14:paraId="5833A8BA" w14:textId="77777777" w:rsidTr="00685629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E2EBC" w14:textId="77777777" w:rsidR="00607353" w:rsidRPr="005268CD" w:rsidRDefault="00607353" w:rsidP="006856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50DCDDE2" w14:textId="77777777" w:rsidR="00607353" w:rsidRDefault="00607353"/>
    <w:sectPr w:rsidR="00607353" w:rsidSect="0094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FC8D" w14:textId="77777777" w:rsidR="00A929C6" w:rsidRDefault="00A929C6" w:rsidP="00607353">
      <w:pPr>
        <w:spacing w:after="0" w:line="240" w:lineRule="auto"/>
      </w:pPr>
      <w:r>
        <w:separator/>
      </w:r>
    </w:p>
  </w:endnote>
  <w:endnote w:type="continuationSeparator" w:id="0">
    <w:p w14:paraId="01EA4EE7" w14:textId="77777777" w:rsidR="00A929C6" w:rsidRDefault="00A929C6" w:rsidP="0060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5456" w14:textId="77777777" w:rsidR="00A929C6" w:rsidRDefault="00A929C6" w:rsidP="00607353">
      <w:pPr>
        <w:spacing w:after="0" w:line="240" w:lineRule="auto"/>
      </w:pPr>
      <w:r>
        <w:separator/>
      </w:r>
    </w:p>
  </w:footnote>
  <w:footnote w:type="continuationSeparator" w:id="0">
    <w:p w14:paraId="058ADF06" w14:textId="77777777" w:rsidR="00A929C6" w:rsidRDefault="00A929C6" w:rsidP="0060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10D79D3"/>
    <w:multiLevelType w:val="multilevel"/>
    <w:tmpl w:val="A922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816978">
    <w:abstractNumId w:val="1"/>
  </w:num>
  <w:num w:numId="2" w16cid:durableId="558324627">
    <w:abstractNumId w:val="2"/>
  </w:num>
  <w:num w:numId="3" w16cid:durableId="61868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57"/>
    <w:rsid w:val="00002E45"/>
    <w:rsid w:val="00007FD9"/>
    <w:rsid w:val="00010894"/>
    <w:rsid w:val="005215B4"/>
    <w:rsid w:val="00607353"/>
    <w:rsid w:val="00717B57"/>
    <w:rsid w:val="007C1B79"/>
    <w:rsid w:val="00885E59"/>
    <w:rsid w:val="00944BA6"/>
    <w:rsid w:val="00957294"/>
    <w:rsid w:val="00A57406"/>
    <w:rsid w:val="00A71262"/>
    <w:rsid w:val="00A929C6"/>
    <w:rsid w:val="00BB165E"/>
    <w:rsid w:val="00C34577"/>
    <w:rsid w:val="00CA1F58"/>
    <w:rsid w:val="00D27368"/>
    <w:rsid w:val="00DE3311"/>
    <w:rsid w:val="00E04485"/>
    <w:rsid w:val="00F6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8E74"/>
  <w15:docId w15:val="{2E5F4C41-C470-46F6-9E20-948A843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B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07353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0735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rsid w:val="00607353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073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607353"/>
  </w:style>
  <w:style w:type="paragraph" w:customStyle="1" w:styleId="Doc-0">
    <w:name w:val="Doc-Т внутри нумерации"/>
    <w:basedOn w:val="a"/>
    <w:link w:val="Doc-"/>
    <w:uiPriority w:val="99"/>
    <w:rsid w:val="00607353"/>
    <w:pPr>
      <w:spacing w:after="0" w:line="360" w:lineRule="auto"/>
      <w:ind w:left="720" w:firstLine="709"/>
      <w:jc w:val="both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a7"/>
    <w:uiPriority w:val="99"/>
    <w:unhideWhenUsed/>
    <w:rsid w:val="0060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353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34"/>
    <w:qFormat/>
    <w:rsid w:val="00607353"/>
    <w:pPr>
      <w:ind w:left="720"/>
      <w:contextualSpacing/>
      <w:jc w:val="both"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60735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rsid w:val="00607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07353"/>
    <w:rPr>
      <w:rFonts w:ascii="Calibri" w:eastAsia="Times New Roman" w:hAnsi="Calibri" w:cs="Calibri"/>
      <w:lang w:eastAsia="ru-RU"/>
    </w:rPr>
  </w:style>
  <w:style w:type="paragraph" w:styleId="aa">
    <w:name w:val="footnote text"/>
    <w:basedOn w:val="a"/>
    <w:link w:val="ab"/>
    <w:rsid w:val="00607353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0735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rsid w:val="00607353"/>
    <w:rPr>
      <w:rFonts w:cs="Times New Roman"/>
      <w:vertAlign w:val="superscript"/>
    </w:rPr>
  </w:style>
  <w:style w:type="paragraph" w:customStyle="1" w:styleId="Default">
    <w:name w:val="Default"/>
    <w:rsid w:val="0060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A5740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574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002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dstat.gk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mintrud.ru/testing/default/view/1" TargetMode="Externa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sluzhba.gov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Фастовщук Вера Петровна</dc:creator>
  <cp:lastModifiedBy>Набокова Яна Сергеевна</cp:lastModifiedBy>
  <cp:revision>2</cp:revision>
  <cp:lastPrinted>2022-02-15T14:10:00Z</cp:lastPrinted>
  <dcterms:created xsi:type="dcterms:W3CDTF">2022-11-22T14:30:00Z</dcterms:created>
  <dcterms:modified xsi:type="dcterms:W3CDTF">2022-11-22T14:30:00Z</dcterms:modified>
</cp:coreProperties>
</file>